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11A" w:rsidRDefault="008D611A" w:rsidP="00020241">
      <w:pPr>
        <w:pStyle w:val="Standard"/>
        <w:spacing w:line="0" w:lineRule="atLeas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8D611A" w:rsidRDefault="008D611A" w:rsidP="00020241">
      <w:pPr>
        <w:pStyle w:val="Standard"/>
        <w:spacing w:line="0" w:lineRule="atLeast"/>
        <w:jc w:val="center"/>
        <w:rPr>
          <w:rFonts w:ascii="Times New Roman" w:hAnsi="Times New Roman"/>
          <w:b/>
          <w:bCs/>
          <w:sz w:val="44"/>
          <w:szCs w:val="44"/>
        </w:rPr>
      </w:pPr>
    </w:p>
    <w:p w:rsidR="00020241" w:rsidRDefault="00020241" w:rsidP="00020241">
      <w:pPr>
        <w:pStyle w:val="Standard"/>
        <w:spacing w:line="0" w:lineRule="atLeast"/>
        <w:jc w:val="center"/>
      </w:pPr>
      <w:r>
        <w:rPr>
          <w:rFonts w:ascii="Times New Roman" w:hAnsi="Times New Roman"/>
          <w:b/>
          <w:bCs/>
          <w:sz w:val="44"/>
          <w:szCs w:val="44"/>
        </w:rPr>
        <w:t>РОССИЙСКАЯ ФЕДЕРАЦИЯ</w:t>
      </w:r>
    </w:p>
    <w:p w:rsidR="00020241" w:rsidRDefault="00020241" w:rsidP="00020241">
      <w:pPr>
        <w:pStyle w:val="Standard"/>
        <w:spacing w:line="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Ивановская область</w:t>
      </w:r>
    </w:p>
    <w:p w:rsidR="00020241" w:rsidRDefault="00020241" w:rsidP="00020241">
      <w:pPr>
        <w:pStyle w:val="Standard"/>
        <w:spacing w:line="0" w:lineRule="atLeast"/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Южский муниципальный район</w:t>
      </w:r>
    </w:p>
    <w:p w:rsidR="00020241" w:rsidRDefault="00020241" w:rsidP="00020241">
      <w:pPr>
        <w:pStyle w:val="3"/>
        <w:spacing w:line="0" w:lineRule="atLeast"/>
        <w:ind w:left="720" w:hanging="720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 Совет Южского городского поселения</w:t>
      </w:r>
    </w:p>
    <w:p w:rsidR="00020241" w:rsidRDefault="00020241" w:rsidP="00020241">
      <w:pPr>
        <w:pStyle w:val="3"/>
        <w:ind w:left="720" w:hanging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Второго созыва</w:t>
      </w:r>
    </w:p>
    <w:p w:rsidR="00020241" w:rsidRDefault="00020241" w:rsidP="00020241">
      <w:pPr>
        <w:pStyle w:val="4"/>
        <w:ind w:left="864" w:hanging="864"/>
        <w:rPr>
          <w:rFonts w:ascii="Times New Roman" w:hAnsi="Times New Roman"/>
          <w:sz w:val="44"/>
          <w:szCs w:val="44"/>
        </w:rPr>
      </w:pPr>
      <w:proofErr w:type="gramStart"/>
      <w:r>
        <w:rPr>
          <w:rFonts w:ascii="Times New Roman" w:hAnsi="Times New Roman"/>
          <w:sz w:val="44"/>
          <w:szCs w:val="44"/>
        </w:rPr>
        <w:t>Р</w:t>
      </w:r>
      <w:proofErr w:type="gramEnd"/>
      <w:r>
        <w:rPr>
          <w:rFonts w:ascii="Times New Roman" w:hAnsi="Times New Roman"/>
          <w:sz w:val="44"/>
          <w:szCs w:val="44"/>
        </w:rPr>
        <w:t xml:space="preserve"> Е Ш Е Н И Е</w:t>
      </w:r>
    </w:p>
    <w:p w:rsidR="00020241" w:rsidRDefault="008D611A" w:rsidP="00020241">
      <w:pPr>
        <w:pStyle w:val="Standard"/>
        <w:jc w:val="center"/>
        <w:rPr>
          <w:rFonts w:ascii="Times New Roman" w:eastAsia="Arial Unicode MS" w:hAnsi="Times New Roman"/>
          <w:b/>
          <w:bCs/>
          <w:sz w:val="28"/>
          <w:szCs w:val="28"/>
        </w:rPr>
      </w:pPr>
      <w:r>
        <w:rPr>
          <w:rFonts w:ascii="Times New Roman" w:eastAsia="Arial Unicode MS" w:hAnsi="Times New Roman"/>
          <w:b/>
          <w:bCs/>
          <w:sz w:val="28"/>
          <w:szCs w:val="28"/>
        </w:rPr>
        <w:t>о</w:t>
      </w:r>
      <w:r w:rsidR="00020241">
        <w:rPr>
          <w:rFonts w:ascii="Times New Roman" w:eastAsia="Arial Unicode MS" w:hAnsi="Times New Roman"/>
          <w:b/>
          <w:bCs/>
          <w:sz w:val="28"/>
          <w:szCs w:val="28"/>
        </w:rPr>
        <w:t>т</w:t>
      </w:r>
      <w:r>
        <w:rPr>
          <w:rFonts w:ascii="Times New Roman" w:eastAsia="Arial Unicode MS" w:hAnsi="Times New Roman"/>
          <w:b/>
          <w:bCs/>
          <w:sz w:val="28"/>
          <w:szCs w:val="28"/>
        </w:rPr>
        <w:t>_________</w:t>
      </w:r>
      <w:r w:rsidR="00020241">
        <w:rPr>
          <w:rFonts w:ascii="Times New Roman" w:eastAsia="Arial Unicode MS" w:hAnsi="Times New Roman"/>
          <w:b/>
          <w:bCs/>
          <w:sz w:val="28"/>
          <w:szCs w:val="28"/>
        </w:rPr>
        <w:t xml:space="preserve">  № </w:t>
      </w:r>
      <w:r>
        <w:rPr>
          <w:rFonts w:ascii="Times New Roman" w:eastAsia="Arial Unicode MS" w:hAnsi="Times New Roman"/>
          <w:b/>
          <w:bCs/>
          <w:sz w:val="28"/>
          <w:szCs w:val="28"/>
        </w:rPr>
        <w:t>___</w:t>
      </w:r>
      <w:r>
        <w:rPr>
          <w:rFonts w:ascii="Times New Roman" w:eastAsia="Arial Unicode MS" w:hAnsi="Times New Roman"/>
          <w:bCs/>
          <w:sz w:val="28"/>
          <w:szCs w:val="28"/>
          <w:u w:val="single"/>
        </w:rPr>
        <w:t xml:space="preserve"> </w:t>
      </w:r>
    </w:p>
    <w:p w:rsidR="00020241" w:rsidRDefault="00020241" w:rsidP="00020241">
      <w:pPr>
        <w:pStyle w:val="Standard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г. Южа</w:t>
      </w:r>
    </w:p>
    <w:p w:rsidR="00020241" w:rsidRDefault="00020241" w:rsidP="0002024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241" w:rsidRDefault="00020241" w:rsidP="00020241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20241" w:rsidRDefault="00020241" w:rsidP="00020241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плане работы Совета Южского городского</w:t>
      </w:r>
    </w:p>
    <w:p w:rsidR="00020241" w:rsidRDefault="00020241" w:rsidP="00020241">
      <w:pPr>
        <w:pStyle w:val="Textbody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поселения на 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5E43DC">
        <w:rPr>
          <w:rFonts w:ascii="Times New Roman" w:hAnsi="Times New Roman"/>
          <w:b/>
          <w:bCs/>
          <w:sz w:val="28"/>
          <w:szCs w:val="28"/>
        </w:rPr>
        <w:t xml:space="preserve">  полугодие  2015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020241" w:rsidRDefault="00020241" w:rsidP="00020241">
      <w:pPr>
        <w:pStyle w:val="Textbody"/>
        <w:jc w:val="center"/>
        <w:rPr>
          <w:rFonts w:ascii="Times New Roman" w:hAnsi="Times New Roman"/>
          <w:sz w:val="28"/>
          <w:szCs w:val="28"/>
        </w:rPr>
      </w:pPr>
    </w:p>
    <w:p w:rsidR="00020241" w:rsidRDefault="00020241" w:rsidP="00020241">
      <w:pPr>
        <w:pStyle w:val="Textbody"/>
        <w:jc w:val="both"/>
        <w:rPr>
          <w:rFonts w:ascii="Times New Roman" w:hAnsi="Times New Roman"/>
          <w:sz w:val="28"/>
          <w:szCs w:val="28"/>
        </w:rPr>
      </w:pPr>
    </w:p>
    <w:p w:rsidR="00020241" w:rsidRDefault="00020241" w:rsidP="00020241">
      <w:pPr>
        <w:pStyle w:val="Textbody"/>
        <w:jc w:val="both"/>
      </w:pPr>
      <w:r>
        <w:rPr>
          <w:rFonts w:ascii="Times New Roman" w:hAnsi="Times New Roman"/>
          <w:sz w:val="28"/>
          <w:szCs w:val="28"/>
        </w:rPr>
        <w:t xml:space="preserve">     Рассмотрев предложение депутатов Совета </w:t>
      </w:r>
      <w:r>
        <w:rPr>
          <w:rFonts w:ascii="Times New Roman" w:hAnsi="Times New Roman"/>
          <w:sz w:val="28"/>
          <w:szCs w:val="28"/>
          <w:lang w:eastAsia="en-US"/>
        </w:rPr>
        <w:t>Южского городского поселения</w:t>
      </w:r>
      <w:r>
        <w:rPr>
          <w:rFonts w:ascii="Times New Roman" w:hAnsi="Times New Roman"/>
          <w:sz w:val="28"/>
          <w:szCs w:val="28"/>
        </w:rPr>
        <w:t xml:space="preserve"> и администрации </w:t>
      </w:r>
      <w:r>
        <w:rPr>
          <w:rFonts w:ascii="Times New Roman" w:hAnsi="Times New Roman"/>
          <w:sz w:val="28"/>
          <w:szCs w:val="28"/>
          <w:lang w:eastAsia="en-US"/>
        </w:rPr>
        <w:t>Южского городского поселения</w:t>
      </w:r>
      <w:r>
        <w:rPr>
          <w:rFonts w:ascii="Times New Roman" w:hAnsi="Times New Roman"/>
          <w:sz w:val="28"/>
          <w:szCs w:val="28"/>
        </w:rPr>
        <w:t>, Совет Южского городского поселения Южского муниципального района РЕШИЛ:</w:t>
      </w:r>
    </w:p>
    <w:p w:rsidR="00020241" w:rsidRDefault="00020241" w:rsidP="00020241">
      <w:pPr>
        <w:pStyle w:val="Textbody"/>
        <w:tabs>
          <w:tab w:val="left" w:pos="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 Утвердить план работы Совета Южского городского поселения на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="005E43DC">
        <w:rPr>
          <w:rFonts w:ascii="Times New Roman" w:hAnsi="Times New Roman"/>
          <w:sz w:val="28"/>
          <w:szCs w:val="28"/>
        </w:rPr>
        <w:t xml:space="preserve">  полугодие 2015</w:t>
      </w:r>
      <w:r>
        <w:rPr>
          <w:rFonts w:ascii="Times New Roman" w:hAnsi="Times New Roman"/>
          <w:sz w:val="28"/>
          <w:szCs w:val="28"/>
        </w:rPr>
        <w:t xml:space="preserve"> года (прилагается).</w:t>
      </w:r>
    </w:p>
    <w:p w:rsidR="00020241" w:rsidRDefault="00020241" w:rsidP="00020241">
      <w:pPr>
        <w:pStyle w:val="Textbody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Опубликовать настоящее решение в официальном издании «Вестник Южского городского поселения».</w:t>
      </w:r>
    </w:p>
    <w:p w:rsidR="00020241" w:rsidRDefault="00020241" w:rsidP="00020241">
      <w:pPr>
        <w:pStyle w:val="Textbody"/>
        <w:ind w:left="15" w:hanging="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постоянную комиссию по социальным вопросам, законности и местному самоуправлению (Яшин  А.Н.).</w:t>
      </w:r>
    </w:p>
    <w:p w:rsidR="00020241" w:rsidRDefault="00020241" w:rsidP="00020241">
      <w:pPr>
        <w:pStyle w:val="Textbody"/>
        <w:ind w:left="15" w:hanging="15"/>
        <w:jc w:val="both"/>
        <w:rPr>
          <w:rFonts w:ascii="Times New Roman" w:hAnsi="Times New Roman"/>
          <w:sz w:val="28"/>
          <w:szCs w:val="28"/>
        </w:rPr>
      </w:pPr>
    </w:p>
    <w:p w:rsidR="00020241" w:rsidRDefault="00020241" w:rsidP="00020241">
      <w:pPr>
        <w:pStyle w:val="Textbody"/>
        <w:ind w:left="15" w:hanging="15"/>
        <w:rPr>
          <w:rFonts w:ascii="Times New Roman" w:hAnsi="Times New Roman"/>
          <w:sz w:val="28"/>
          <w:szCs w:val="28"/>
        </w:rPr>
      </w:pPr>
    </w:p>
    <w:p w:rsidR="00020241" w:rsidRDefault="00020241" w:rsidP="00020241">
      <w:pPr>
        <w:pStyle w:val="Textbody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Глава Южского городского поселения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</w:t>
      </w:r>
    </w:p>
    <w:p w:rsidR="00020241" w:rsidRDefault="00020241" w:rsidP="00020241">
      <w:pPr>
        <w:pStyle w:val="Textbody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Южского муниципального района   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В.Е. Барсуков</w:t>
      </w:r>
    </w:p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/>
    <w:p w:rsidR="00020241" w:rsidRDefault="00020241" w:rsidP="00020241">
      <w:pPr>
        <w:jc w:val="right"/>
        <w:rPr>
          <w:rFonts w:ascii="Times New Roman" w:hAnsi="Times New Roman"/>
          <w:b/>
          <w:color w:val="000000"/>
          <w:sz w:val="36"/>
        </w:rPr>
      </w:pPr>
    </w:p>
    <w:p w:rsidR="000F4676" w:rsidRDefault="000F4676" w:rsidP="00020241">
      <w:pPr>
        <w:pStyle w:val="a3"/>
        <w:jc w:val="right"/>
        <w:rPr>
          <w:sz w:val="22"/>
          <w:szCs w:val="22"/>
        </w:rPr>
      </w:pPr>
    </w:p>
    <w:p w:rsidR="00020241" w:rsidRDefault="00020241" w:rsidP="0002024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020241" w:rsidRDefault="00020241" w:rsidP="00020241">
      <w:pPr>
        <w:pStyle w:val="a3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Южского городского поселения </w:t>
      </w:r>
    </w:p>
    <w:p w:rsidR="00020241" w:rsidRDefault="00020241" w:rsidP="00020241">
      <w:pPr>
        <w:jc w:val="right"/>
        <w:rPr>
          <w:sz w:val="22"/>
          <w:szCs w:val="22"/>
          <w:u w:val="single"/>
        </w:rPr>
      </w:pPr>
      <w:r>
        <w:rPr>
          <w:sz w:val="22"/>
          <w:szCs w:val="22"/>
        </w:rPr>
        <w:t>от</w:t>
      </w:r>
      <w:r w:rsidR="008D611A">
        <w:rPr>
          <w:sz w:val="22"/>
          <w:szCs w:val="22"/>
          <w:u w:val="single"/>
        </w:rPr>
        <w:t>________</w:t>
      </w:r>
      <w:r>
        <w:rPr>
          <w:sz w:val="22"/>
          <w:szCs w:val="22"/>
        </w:rPr>
        <w:t>№</w:t>
      </w:r>
      <w:r w:rsidR="008D611A">
        <w:rPr>
          <w:sz w:val="22"/>
          <w:szCs w:val="22"/>
        </w:rPr>
        <w:t>___</w:t>
      </w:r>
      <w:r w:rsidR="008D611A">
        <w:rPr>
          <w:sz w:val="22"/>
          <w:szCs w:val="22"/>
          <w:u w:val="single"/>
        </w:rPr>
        <w:t xml:space="preserve"> </w:t>
      </w:r>
    </w:p>
    <w:p w:rsidR="008D611A" w:rsidRDefault="008D611A" w:rsidP="00020241">
      <w:pPr>
        <w:jc w:val="right"/>
        <w:rPr>
          <w:sz w:val="22"/>
          <w:szCs w:val="22"/>
          <w:u w:val="single"/>
        </w:rPr>
      </w:pPr>
    </w:p>
    <w:p w:rsidR="008D611A" w:rsidRDefault="008D611A" w:rsidP="00020241">
      <w:pPr>
        <w:jc w:val="right"/>
        <w:rPr>
          <w:rFonts w:ascii="Times New Roman" w:hAnsi="Times New Roman"/>
          <w:b/>
          <w:color w:val="000000"/>
          <w:sz w:val="36"/>
        </w:rPr>
      </w:pPr>
    </w:p>
    <w:p w:rsidR="006C39F5" w:rsidRPr="006C39F5" w:rsidRDefault="00020241" w:rsidP="006C39F5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C39F5">
        <w:rPr>
          <w:rFonts w:ascii="Times New Roman" w:hAnsi="Times New Roman"/>
          <w:b/>
          <w:color w:val="000000"/>
          <w:sz w:val="32"/>
          <w:szCs w:val="32"/>
        </w:rPr>
        <w:t>План работы Совета</w:t>
      </w:r>
    </w:p>
    <w:p w:rsidR="008D611A" w:rsidRDefault="00020241" w:rsidP="008D611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C39F5">
        <w:rPr>
          <w:rFonts w:ascii="Times New Roman" w:hAnsi="Times New Roman"/>
          <w:b/>
          <w:color w:val="000000"/>
          <w:sz w:val="32"/>
          <w:szCs w:val="32"/>
        </w:rPr>
        <w:t>Южского городского поселения</w:t>
      </w:r>
    </w:p>
    <w:p w:rsidR="008D611A" w:rsidRDefault="008D611A" w:rsidP="008D611A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8D611A">
        <w:rPr>
          <w:rFonts w:ascii="Times New Roman" w:hAnsi="Times New Roman"/>
          <w:b/>
          <w:bCs/>
          <w:sz w:val="32"/>
          <w:szCs w:val="32"/>
        </w:rPr>
        <w:t>Южского муниципального района</w:t>
      </w:r>
    </w:p>
    <w:p w:rsidR="00020241" w:rsidRDefault="00020241" w:rsidP="008D611A">
      <w:pPr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6C39F5">
        <w:rPr>
          <w:rFonts w:ascii="Times New Roman" w:hAnsi="Times New Roman"/>
          <w:b/>
          <w:color w:val="000000"/>
          <w:sz w:val="32"/>
          <w:szCs w:val="32"/>
        </w:rPr>
        <w:t xml:space="preserve">на </w:t>
      </w:r>
      <w:r w:rsidRPr="006C39F5">
        <w:rPr>
          <w:rFonts w:ascii="Times New Roman" w:hAnsi="Times New Roman"/>
          <w:b/>
          <w:color w:val="000000"/>
          <w:sz w:val="32"/>
          <w:szCs w:val="32"/>
          <w:lang w:val="en-US"/>
        </w:rPr>
        <w:t>I</w:t>
      </w:r>
      <w:r w:rsidR="005E43DC">
        <w:rPr>
          <w:rFonts w:ascii="Times New Roman" w:hAnsi="Times New Roman"/>
          <w:b/>
          <w:color w:val="000000"/>
          <w:sz w:val="32"/>
          <w:szCs w:val="32"/>
        </w:rPr>
        <w:t xml:space="preserve"> полугодие  2015</w:t>
      </w:r>
      <w:r w:rsidRPr="006C39F5">
        <w:rPr>
          <w:rFonts w:ascii="Times New Roman" w:hAnsi="Times New Roman"/>
          <w:b/>
          <w:color w:val="000000"/>
          <w:sz w:val="32"/>
          <w:szCs w:val="32"/>
        </w:rPr>
        <w:t xml:space="preserve"> года</w:t>
      </w:r>
    </w:p>
    <w:p w:rsidR="008D611A" w:rsidRDefault="008D611A" w:rsidP="006C39F5">
      <w:pPr>
        <w:rPr>
          <w:rFonts w:ascii="Times New Roman" w:hAnsi="Times New Roman"/>
          <w:b/>
          <w:color w:val="000000"/>
          <w:sz w:val="32"/>
          <w:szCs w:val="32"/>
        </w:rPr>
      </w:pPr>
    </w:p>
    <w:p w:rsidR="008D611A" w:rsidRDefault="008D611A" w:rsidP="006C39F5">
      <w:pPr>
        <w:rPr>
          <w:rFonts w:ascii="Times New Roman" w:hAnsi="Times New Roman"/>
          <w:b/>
          <w:color w:val="000000"/>
          <w:sz w:val="36"/>
        </w:rPr>
      </w:pPr>
    </w:p>
    <w:tbl>
      <w:tblPr>
        <w:tblW w:w="11190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6"/>
        <w:gridCol w:w="3545"/>
        <w:gridCol w:w="1417"/>
        <w:gridCol w:w="47"/>
        <w:gridCol w:w="1371"/>
        <w:gridCol w:w="1843"/>
        <w:gridCol w:w="163"/>
        <w:gridCol w:w="2098"/>
      </w:tblGrid>
      <w:tr w:rsidR="00020241" w:rsidTr="008941EB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</w:rPr>
              <w:t>№</w:t>
            </w:r>
          </w:p>
          <w:p w:rsidR="00020241" w:rsidRDefault="00020241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8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</w:rPr>
              <w:t>/п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8D611A" w:rsidP="008D611A">
            <w:pPr>
              <w:keepNext/>
              <w:tabs>
                <w:tab w:val="left" w:pos="432"/>
              </w:tabs>
              <w:snapToGrid w:val="0"/>
              <w:spacing w:line="276" w:lineRule="auto"/>
              <w:ind w:left="432" w:hanging="432"/>
              <w:rPr>
                <w:rFonts w:ascii="Times New Roman" w:hAnsi="Times New Roman"/>
                <w:color w:val="000000"/>
                <w:kern w:val="2"/>
                <w:sz w:val="32"/>
              </w:rPr>
            </w:pPr>
            <w:r>
              <w:rPr>
                <w:rFonts w:ascii="Times New Roman" w:hAnsi="Times New Roman"/>
                <w:color w:val="000000"/>
                <w:sz w:val="32"/>
              </w:rPr>
              <w:t xml:space="preserve">    </w:t>
            </w:r>
            <w:r w:rsidR="00020241">
              <w:rPr>
                <w:rFonts w:ascii="Times New Roman" w:hAnsi="Times New Roman"/>
                <w:color w:val="000000"/>
                <w:sz w:val="32"/>
              </w:rPr>
              <w:t>Наименование мероприятий</w:t>
            </w:r>
          </w:p>
        </w:tc>
        <w:tc>
          <w:tcPr>
            <w:tcW w:w="14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8D611A" w:rsidP="008D611A">
            <w:pPr>
              <w:keepNext/>
              <w:tabs>
                <w:tab w:val="left" w:pos="576"/>
              </w:tabs>
              <w:snapToGrid w:val="0"/>
              <w:spacing w:line="276" w:lineRule="auto"/>
              <w:ind w:left="576" w:hanging="576"/>
              <w:rPr>
                <w:rFonts w:ascii="Times New Roman" w:hAnsi="Times New Roman"/>
                <w:color w:val="000000"/>
                <w:kern w:val="2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 xml:space="preserve">  </w:t>
            </w:r>
            <w:r w:rsidR="00020241">
              <w:rPr>
                <w:rFonts w:ascii="Times New Roman" w:hAnsi="Times New Roman"/>
                <w:color w:val="000000"/>
                <w:sz w:val="28"/>
              </w:rPr>
              <w:t>Сроки</w:t>
            </w:r>
          </w:p>
          <w:p w:rsidR="00020241" w:rsidRDefault="008D611A" w:rsidP="008D611A">
            <w:pPr>
              <w:spacing w:line="276" w:lineRule="auto"/>
              <w:rPr>
                <w:rFonts w:ascii="Times New Roman" w:hAnsi="Times New Roman"/>
                <w:b/>
                <w:color w:val="000000"/>
                <w:kern w:val="2"/>
                <w:sz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</w:rPr>
              <w:t>и</w:t>
            </w:r>
            <w:r w:rsidR="00020241">
              <w:rPr>
                <w:rFonts w:ascii="Times New Roman" w:hAnsi="Times New Roman"/>
                <w:color w:val="000000"/>
                <w:sz w:val="28"/>
              </w:rPr>
              <w:t>сполн</w:t>
            </w:r>
            <w:proofErr w:type="gramStart"/>
            <w:r w:rsidR="00020241">
              <w:rPr>
                <w:rFonts w:ascii="Times New Roman" w:hAnsi="Times New Roman"/>
                <w:color w:val="000000"/>
                <w:sz w:val="28"/>
              </w:rPr>
              <w:t>е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</w:rPr>
              <w:t xml:space="preserve">   </w:t>
            </w:r>
            <w:proofErr w:type="spellStart"/>
            <w:r w:rsidR="00020241">
              <w:rPr>
                <w:rFonts w:ascii="Times New Roman" w:hAnsi="Times New Roman"/>
                <w:color w:val="000000"/>
                <w:sz w:val="28"/>
              </w:rPr>
              <w:t>ния</w:t>
            </w:r>
            <w:proofErr w:type="spellEnd"/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 w:rsidP="008D611A">
            <w:pPr>
              <w:keepNext/>
              <w:tabs>
                <w:tab w:val="left" w:pos="576"/>
              </w:tabs>
              <w:snapToGrid w:val="0"/>
              <w:spacing w:line="276" w:lineRule="auto"/>
              <w:ind w:left="576" w:hanging="576"/>
              <w:jc w:val="center"/>
              <w:rPr>
                <w:rFonts w:ascii="Times New Roman" w:hAnsi="Times New Roman"/>
                <w:color w:val="000000"/>
                <w:kern w:val="2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Проект</w:t>
            </w:r>
          </w:p>
          <w:p w:rsidR="00020241" w:rsidRDefault="00020241" w:rsidP="008D611A">
            <w:pPr>
              <w:keepNext/>
              <w:tabs>
                <w:tab w:val="left" w:pos="576"/>
              </w:tabs>
              <w:snapToGrid w:val="0"/>
              <w:spacing w:line="276" w:lineRule="auto"/>
              <w:ind w:left="576" w:hanging="576"/>
              <w:jc w:val="center"/>
              <w:rPr>
                <w:rFonts w:ascii="Times New Roman" w:hAnsi="Times New Roman"/>
                <w:color w:val="000000"/>
                <w:kern w:val="2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готовит</w:t>
            </w:r>
          </w:p>
        </w:tc>
        <w:tc>
          <w:tcPr>
            <w:tcW w:w="20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 w:rsidP="008D611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color w:val="000000"/>
                <w:kern w:val="2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Проект рассматривает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1" w:rsidRDefault="00020241">
            <w:pPr>
              <w:keepNext/>
              <w:tabs>
                <w:tab w:val="left" w:pos="576"/>
              </w:tabs>
              <w:snapToGrid w:val="0"/>
              <w:spacing w:line="276" w:lineRule="auto"/>
              <w:ind w:left="576" w:hanging="576"/>
              <w:jc w:val="center"/>
              <w:rPr>
                <w:rFonts w:ascii="Times New Roman" w:hAnsi="Times New Roman"/>
                <w:color w:val="000000"/>
                <w:kern w:val="2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Исполнитель</w:t>
            </w:r>
          </w:p>
        </w:tc>
      </w:tr>
      <w:tr w:rsidR="00020241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Pr="008D611A" w:rsidRDefault="00020241">
            <w:pPr>
              <w:keepNext/>
              <w:tabs>
                <w:tab w:val="left" w:pos="0"/>
              </w:tabs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kern w:val="2"/>
                <w:sz w:val="24"/>
                <w:lang w:val="en-US"/>
              </w:rPr>
            </w:pPr>
            <w:r w:rsidRPr="008D611A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1.</w:t>
            </w:r>
          </w:p>
        </w:tc>
        <w:tc>
          <w:tcPr>
            <w:tcW w:w="104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1" w:rsidRPr="008D611A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8"/>
              </w:rPr>
            </w:pPr>
            <w:r w:rsidRPr="008D611A">
              <w:rPr>
                <w:rFonts w:ascii="Times New Roman" w:hAnsi="Times New Roman"/>
                <w:b/>
                <w:bCs/>
                <w:color w:val="000000"/>
                <w:sz w:val="24"/>
              </w:rPr>
              <w:t>Разработка и утверждение НПА:</w:t>
            </w:r>
          </w:p>
        </w:tc>
      </w:tr>
      <w:tr w:rsidR="00020241" w:rsidTr="008941EB">
        <w:trPr>
          <w:trHeight w:val="1133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Pr="005E43DC" w:rsidRDefault="00020241" w:rsidP="00484B15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F79646" w:themeColor="accent6"/>
                <w:kern w:val="2"/>
                <w:sz w:val="24"/>
              </w:rPr>
            </w:pPr>
            <w:r w:rsidRPr="00484B15">
              <w:rPr>
                <w:rFonts w:ascii="Times New Roman" w:hAnsi="Times New Roman"/>
                <w:bCs/>
                <w:sz w:val="24"/>
              </w:rPr>
              <w:t xml:space="preserve">О внесении </w:t>
            </w:r>
            <w:r w:rsidR="00484B15" w:rsidRPr="00484B15">
              <w:rPr>
                <w:rFonts w:ascii="Times New Roman" w:hAnsi="Times New Roman"/>
                <w:bCs/>
                <w:sz w:val="24"/>
              </w:rPr>
              <w:t>изменений в решение Совета от 24.</w:t>
            </w:r>
            <w:r w:rsidRPr="00484B15">
              <w:rPr>
                <w:rFonts w:ascii="Times New Roman" w:hAnsi="Times New Roman"/>
                <w:bCs/>
                <w:sz w:val="24"/>
              </w:rPr>
              <w:t>0</w:t>
            </w:r>
            <w:r w:rsidR="00484B15" w:rsidRPr="00484B15">
              <w:rPr>
                <w:rFonts w:ascii="Times New Roman" w:hAnsi="Times New Roman"/>
                <w:bCs/>
                <w:sz w:val="24"/>
              </w:rPr>
              <w:t>9.2008 г. № 54</w:t>
            </w:r>
            <w:r w:rsidRPr="00484B15">
              <w:rPr>
                <w:rFonts w:ascii="Times New Roman" w:hAnsi="Times New Roman"/>
                <w:bCs/>
                <w:sz w:val="24"/>
              </w:rPr>
              <w:t xml:space="preserve"> «О</w:t>
            </w:r>
            <w:r w:rsidR="00484B15" w:rsidRPr="00484B15">
              <w:rPr>
                <w:rFonts w:ascii="Times New Roman" w:hAnsi="Times New Roman"/>
                <w:bCs/>
                <w:sz w:val="24"/>
              </w:rPr>
              <w:t>б утверждении Полож</w:t>
            </w:r>
            <w:r w:rsidRPr="00484B15">
              <w:rPr>
                <w:rFonts w:ascii="Times New Roman" w:hAnsi="Times New Roman"/>
                <w:bCs/>
                <w:sz w:val="24"/>
              </w:rPr>
              <w:t>е</w:t>
            </w:r>
            <w:r w:rsidR="00484B15" w:rsidRPr="00484B15">
              <w:rPr>
                <w:rFonts w:ascii="Times New Roman" w:hAnsi="Times New Roman"/>
                <w:bCs/>
                <w:sz w:val="24"/>
              </w:rPr>
              <w:t>ния</w:t>
            </w:r>
            <w:r w:rsidRPr="00484B15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484B15" w:rsidRPr="00484B15">
              <w:rPr>
                <w:rFonts w:ascii="Times New Roman" w:hAnsi="Times New Roman"/>
                <w:bCs/>
                <w:sz w:val="24"/>
              </w:rPr>
              <w:t>пр</w:t>
            </w:r>
            <w:r w:rsidRPr="00484B15">
              <w:rPr>
                <w:rFonts w:ascii="Times New Roman" w:hAnsi="Times New Roman"/>
                <w:bCs/>
                <w:sz w:val="24"/>
              </w:rPr>
              <w:t>ед</w:t>
            </w:r>
            <w:r w:rsidR="00484B15" w:rsidRPr="00484B15">
              <w:rPr>
                <w:rFonts w:ascii="Times New Roman" w:hAnsi="Times New Roman"/>
                <w:bCs/>
                <w:sz w:val="24"/>
              </w:rPr>
              <w:t>оставл</w:t>
            </w:r>
            <w:r w:rsidRPr="00484B15">
              <w:rPr>
                <w:rFonts w:ascii="Times New Roman" w:hAnsi="Times New Roman"/>
                <w:bCs/>
                <w:sz w:val="24"/>
              </w:rPr>
              <w:t>ени</w:t>
            </w:r>
            <w:r w:rsidR="00484B15" w:rsidRPr="00484B15">
              <w:rPr>
                <w:rFonts w:ascii="Times New Roman" w:hAnsi="Times New Roman"/>
                <w:bCs/>
                <w:sz w:val="24"/>
              </w:rPr>
              <w:t>и ежегодного оплачиваемого отпуска работникам администрации и Совета Южского городского поселения</w:t>
            </w:r>
            <w:r w:rsidRPr="00484B15">
              <w:rPr>
                <w:rFonts w:ascii="Times New Roman" w:hAnsi="Times New Roman"/>
                <w:bCs/>
                <w:sz w:val="24"/>
              </w:rPr>
              <w:t>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484B15" w:rsidP="00484B1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Коро</w:t>
            </w:r>
            <w:r w:rsidR="00020241">
              <w:rPr>
                <w:rFonts w:ascii="Times New Roman" w:hAnsi="Times New Roman"/>
                <w:bCs/>
                <w:color w:val="000000"/>
                <w:sz w:val="24"/>
              </w:rPr>
              <w:t>л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ьк</w:t>
            </w:r>
            <w:r w:rsidR="00020241">
              <w:rPr>
                <w:rFonts w:ascii="Times New Roman" w:hAnsi="Times New Roman"/>
                <w:bCs/>
                <w:color w:val="000000"/>
                <w:sz w:val="24"/>
              </w:rPr>
              <w:t>ов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В.В</w:t>
            </w:r>
            <w:r w:rsidR="00020241">
              <w:rPr>
                <w:rFonts w:ascii="Times New Roman" w:hAnsi="Times New Roman"/>
                <w:bCs/>
                <w:color w:val="000000"/>
                <w:sz w:val="24"/>
              </w:rPr>
              <w:t>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 w:rsidP="00484B1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Комиссия по </w:t>
            </w:r>
            <w:r w:rsidR="00484B15">
              <w:rPr>
                <w:rFonts w:ascii="Times New Roman" w:hAnsi="Times New Roman"/>
                <w:bCs/>
                <w:color w:val="000000"/>
                <w:sz w:val="24"/>
              </w:rPr>
              <w:t>социальной политике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1" w:rsidRDefault="00484B15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</w:t>
            </w:r>
            <w:r w:rsidR="00020241">
              <w:rPr>
                <w:rFonts w:ascii="Times New Roman" w:hAnsi="Times New Roman"/>
                <w:bCs/>
                <w:color w:val="000000"/>
                <w:sz w:val="24"/>
              </w:rPr>
              <w:t xml:space="preserve"> Южского городского поселения</w:t>
            </w:r>
          </w:p>
        </w:tc>
      </w:tr>
      <w:tr w:rsidR="008941EB" w:rsidTr="008941EB">
        <w:trPr>
          <w:trHeight w:val="1133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Pr="00DF4DA1" w:rsidRDefault="008941EB" w:rsidP="00DF4DA1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kern w:val="2"/>
                <w:sz w:val="24"/>
              </w:rPr>
            </w:pPr>
            <w:r w:rsidRPr="00DF4DA1">
              <w:rPr>
                <w:rFonts w:ascii="Times New Roman" w:hAnsi="Times New Roman"/>
                <w:bCs/>
                <w:sz w:val="24"/>
              </w:rPr>
              <w:t>Об утверждении прогнозного плана приватизации муниципального имущества   Южского  городского  поселения Южского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январь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8117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Филиппов Д.П.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ind w:right="-108"/>
              <w:jc w:val="both"/>
              <w:rPr>
                <w:rFonts w:ascii="Times New Roman" w:hAnsi="Times New Roman"/>
                <w:b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Комиссии по социальной политике и бюджету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</w:rPr>
            </w:pPr>
            <w:r>
              <w:rPr>
                <w:bCs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Администрация Южского городского поселения</w:t>
            </w:r>
          </w:p>
        </w:tc>
      </w:tr>
      <w:tr w:rsidR="00020241" w:rsidTr="008941EB">
        <w:trPr>
          <w:trHeight w:val="1133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 внесении изменений и дополнений в решение Совета от 07.06.2010 г. № 24 «Об утверждении регламента Совета Южского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Корольков В.В.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социальной политике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 Южского городского поселения</w:t>
            </w:r>
          </w:p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</w:tr>
      <w:tr w:rsidR="00020241" w:rsidTr="008941EB">
        <w:trPr>
          <w:trHeight w:val="1133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 внесении изменений в Генеральный план Южского городского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Филиппов Д.П.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Комиссии по  социальной политике, бюджету и ЖКХ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020241" w:rsidTr="008941EB">
        <w:trPr>
          <w:trHeight w:val="1133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 внесении изменений в Правила землепользования и застройки Южского городского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февраль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Филиппов Д.П.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 социальной политике, бюджету и ЖКХ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241" w:rsidRDefault="00020241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DE73CF">
        <w:trPr>
          <w:trHeight w:val="3812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 xml:space="preserve"> 1.6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Pr="00484B15" w:rsidRDefault="008941EB" w:rsidP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F79646" w:themeColor="accent6"/>
                <w:kern w:val="2"/>
                <w:sz w:val="24"/>
              </w:rPr>
            </w:pPr>
            <w:r w:rsidRPr="008941EB">
              <w:rPr>
                <w:rFonts w:ascii="Times New Roman" w:hAnsi="Times New Roman"/>
                <w:bCs/>
                <w:sz w:val="24"/>
              </w:rPr>
              <w:t>О внесении изменений и  дополнений в решение от 02.06.2011г. № 39 «Об утверждении Положения о размещении, установке и демонтаже объектов, не являющихся объектами капитального строительства,   на территории Южского городского поселения»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февраль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811784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Филиппов Д.П.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 социальной политике, бюджету и ЖКХ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rPr>
          <w:trHeight w:val="1133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1.7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Pr="00F6208E" w:rsidRDefault="008941EB" w:rsidP="00F6208E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kern w:val="2"/>
                <w:sz w:val="24"/>
              </w:rPr>
            </w:pPr>
            <w:r w:rsidRPr="00F6208E">
              <w:rPr>
                <w:rFonts w:ascii="Times New Roman" w:hAnsi="Times New Roman"/>
                <w:bCs/>
                <w:sz w:val="24"/>
              </w:rPr>
              <w:t>О внесении изменений в Решение   Совета Южского городского поселения от 23.03.2007г. № 10 «Об утверждении Правил содержания и благоустройства территорий  муниципального образования «Южское городское поселение»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март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BF304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Ерохин  Д.В.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социальной политике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 Южского городского поселения</w:t>
            </w:r>
          </w:p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</w:tr>
      <w:tr w:rsidR="008941EB" w:rsidTr="008941EB">
        <w:trPr>
          <w:trHeight w:val="1133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Об исполнении бюджета  Южского городского поселения за 2014 год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апрель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8941EB">
            <w:pPr>
              <w:snapToGrid w:val="0"/>
              <w:spacing w:line="276" w:lineRule="auto"/>
              <w:jc w:val="center"/>
              <w:rPr>
                <w:b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 Демидова Ю.М.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Комиссии по  социальной политике,  бюджету и вопросам ЖКХ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rPr>
          <w:trHeight w:val="1426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DE73CF" w:rsidP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1.9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001F37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Об использовании резервного фонда Южского городского поселения за 201</w:t>
            </w:r>
            <w:r w:rsidR="00001F37">
              <w:rPr>
                <w:rFonts w:ascii="Times New Roman" w:hAnsi="Times New Roman"/>
                <w:bCs/>
                <w:sz w:val="24"/>
              </w:rPr>
              <w:t>4</w:t>
            </w:r>
            <w:r>
              <w:rPr>
                <w:rFonts w:ascii="Times New Roman" w:hAnsi="Times New Roman"/>
                <w:bCs/>
                <w:sz w:val="24"/>
              </w:rPr>
              <w:t xml:space="preserve"> год.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апрель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Демидова Ю.М.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Комиссии по  социальной политике,  бюджету и вопросам ЖКХ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rPr>
          <w:trHeight w:val="131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1.10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 внесении изменений в Устав Южского городского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В течение полугодия</w:t>
            </w:r>
          </w:p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Корольков В.В.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социальной политике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 Южского городского поселения</w:t>
            </w:r>
          </w:p>
        </w:tc>
      </w:tr>
      <w:tr w:rsidR="008941EB" w:rsidTr="008941EB">
        <w:trPr>
          <w:trHeight w:val="1049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О внесении изменений в Бюджет Южского городского поселения на 2014 год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В течение полугодия 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Демидова Ю.М. 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Комиссия по  бюджету 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DE73CF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1.12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 рассмотрении протестов, представлений прокурора Южского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В течение полугодия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Корольков В.В.</w:t>
            </w:r>
          </w:p>
        </w:tc>
        <w:tc>
          <w:tcPr>
            <w:tcW w:w="200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социальной политике</w:t>
            </w:r>
          </w:p>
        </w:tc>
        <w:tc>
          <w:tcPr>
            <w:tcW w:w="2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 Южского городского поселения</w:t>
            </w:r>
          </w:p>
        </w:tc>
      </w:tr>
      <w:tr w:rsidR="008D611A" w:rsidTr="00916931">
        <w:tc>
          <w:tcPr>
            <w:tcW w:w="11190" w:type="dxa"/>
            <w:gridSpan w:val="8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D611A" w:rsidRDefault="008D611A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</w:tr>
      <w:tr w:rsidR="008941EB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Pr="008D611A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</w:rPr>
            </w:pPr>
            <w:r w:rsidRPr="008D611A">
              <w:rPr>
                <w:rFonts w:ascii="Times New Roman" w:hAnsi="Times New Roman"/>
                <w:b/>
                <w:bCs/>
                <w:color w:val="000000"/>
                <w:sz w:val="24"/>
              </w:rPr>
              <w:t>2.</w:t>
            </w:r>
          </w:p>
        </w:tc>
        <w:tc>
          <w:tcPr>
            <w:tcW w:w="1048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Pr="008D611A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</w:rPr>
            </w:pPr>
            <w:r w:rsidRPr="008D611A">
              <w:rPr>
                <w:rFonts w:ascii="Times New Roman" w:hAnsi="Times New Roman"/>
                <w:b/>
                <w:bCs/>
                <w:color w:val="000000"/>
                <w:sz w:val="24"/>
              </w:rPr>
              <w:t>Рассмотрение вопросов:</w:t>
            </w:r>
          </w:p>
        </w:tc>
      </w:tr>
      <w:tr w:rsidR="008941EB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0F4676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F7964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О графике приема избирателей депутатами Совета Южского городского</w:t>
            </w:r>
            <w:r w:rsidR="000F4676"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поселения</w:t>
            </w:r>
          </w:p>
          <w:p w:rsidR="008D611A" w:rsidRDefault="008D611A" w:rsidP="000F4676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январь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Титова Т.П.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 социальной политике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Южского городского поселения</w:t>
            </w:r>
          </w:p>
        </w:tc>
      </w:tr>
      <w:tr w:rsidR="008941EB" w:rsidTr="008941EB">
        <w:trPr>
          <w:trHeight w:val="617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Об утверждении плана работы  Совета Южского городского поселения на 1  полугодие 2015 года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январь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Титова Т.П.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Комиссии по  социальной политике, бюджету и ЖКХ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и администрация Южского городского поселения</w:t>
            </w:r>
          </w:p>
        </w:tc>
      </w:tr>
      <w:tr w:rsidR="008941EB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2.3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F7964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4"/>
              </w:rPr>
              <w:t>Отчёт главы Южского городского поселения о работе Совета Южского городского поселения за 2014 год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март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Барсуков В.Е.   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Комиссии по социальным  вопросам </w:t>
            </w:r>
          </w:p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Южского городского поселения</w:t>
            </w:r>
          </w:p>
        </w:tc>
      </w:tr>
      <w:tr w:rsidR="008941EB" w:rsidTr="008941EB">
        <w:trPr>
          <w:trHeight w:val="77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2.4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484B15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F79646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Отчёт главы администрации о работе администрации Южского городского поселения за 2014 год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март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Хромова Е.П..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Комиссии по социальным вопросам, бюджету и вопросам ЖКХ 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rPr>
          <w:trHeight w:val="1126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2.5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484B15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Информация о выполнении муниципальных программ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апрель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Хромова Е.П.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Комиссия по бюджету, социальной политике и вопросам ЖКХ 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2.6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 w:rsidP="00F6208E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Об утверждении плана работы  Совета Южского городского поселения на 2  полугодие 2015 года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июнь 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Титова Т.П.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Комиссии по  социальной политике, бюджету и ЖКХ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Совет и администрация Южского городского поселения </w:t>
            </w:r>
          </w:p>
        </w:tc>
      </w:tr>
      <w:tr w:rsidR="008941EB" w:rsidTr="008941EB">
        <w:trPr>
          <w:trHeight w:val="1379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2.7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F79646"/>
                <w:sz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</w:rPr>
              <w:t>Отчет о работе отдела архитектуры, градостроительства и управления муниципальным имуществом за 2014 год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июнь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Филиппов Д.П.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 социальной политике, бюджету и ЖКХ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rPr>
          <w:trHeight w:val="72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2.8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Отчёт о работе отдела развития инфраструктуры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июнь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Данилова Т.Е.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ЖКХ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rPr>
          <w:trHeight w:val="72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2.9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 xml:space="preserve">Отчёт о работе главного специалиста по социальным вопросам, культуре и спорту 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июнь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Куликова Т.Н. 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социальным вопросам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Администрация Южского городского поселения</w:t>
            </w:r>
          </w:p>
        </w:tc>
      </w:tr>
      <w:tr w:rsidR="008941EB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2.10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Информация об  исполнении бюджета  Южского городского поселения в 2015 году.  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</w:rPr>
              <w:t>Ежеквар-тально</w:t>
            </w:r>
            <w:proofErr w:type="spellEnd"/>
            <w:proofErr w:type="gramEnd"/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Демидова Ю.М.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 бюджету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 и администрация Южского городского поселения</w:t>
            </w:r>
          </w:p>
        </w:tc>
      </w:tr>
      <w:tr w:rsidR="008941EB" w:rsidTr="008941EB">
        <w:trPr>
          <w:trHeight w:val="1212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2.11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Контроль за исполнением решений Совета Южского городского поселения.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EB" w:rsidRDefault="00894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В течение полугодия</w:t>
            </w:r>
          </w:p>
          <w:p w:rsidR="008941EB" w:rsidRDefault="008941EB">
            <w:pPr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Председа-тели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</w:rPr>
              <w:t>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тоянных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комиссий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D611A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Комиссия по бюджету, социальной политике и вопросам ЖКХ</w:t>
            </w:r>
          </w:p>
          <w:p w:rsidR="008D611A" w:rsidRDefault="008D611A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</w:p>
          <w:p w:rsidR="008941EB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Совет  Южского городского поселения</w:t>
            </w:r>
          </w:p>
        </w:tc>
      </w:tr>
      <w:tr w:rsidR="008941EB" w:rsidTr="008941EB">
        <w:trPr>
          <w:trHeight w:val="75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Pr="008D611A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</w:rPr>
            </w:pPr>
            <w:r w:rsidRPr="008D611A">
              <w:rPr>
                <w:rFonts w:ascii="Times New Roman" w:hAnsi="Times New Roman"/>
                <w:b/>
                <w:bCs/>
                <w:color w:val="000000"/>
                <w:sz w:val="24"/>
              </w:rPr>
              <w:lastRenderedPageBreak/>
              <w:t>3.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Проведение совместных с администрацией, ее структурными подразделениями совещаний по решению вопросов местного значения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В течение полугодия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</w:p>
          <w:p w:rsidR="008941EB" w:rsidRDefault="008941EB">
            <w:pPr>
              <w:spacing w:line="276" w:lineRule="auto"/>
              <w:rPr>
                <w:rFonts w:ascii="Times New Roman" w:hAnsi="Times New Roman"/>
                <w:bCs/>
                <w:color w:val="000000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 Совет и администрация Южского городского поселения</w:t>
            </w:r>
          </w:p>
          <w:p w:rsidR="008941EB" w:rsidRDefault="008941EB">
            <w:pPr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и администрация Южского городского поселения</w:t>
            </w:r>
          </w:p>
        </w:tc>
      </w:tr>
      <w:tr w:rsidR="008941EB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Pr="008D611A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r w:rsidRPr="008D611A">
              <w:rPr>
                <w:rFonts w:ascii="Times New Roman" w:hAnsi="Times New Roman"/>
                <w:b/>
                <w:bCs/>
                <w:color w:val="000000"/>
                <w:sz w:val="24"/>
              </w:rPr>
              <w:t>4.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Встречи депутатов с населением.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1 раз в квартал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Титова Т.П.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Южского городского поселения</w:t>
            </w:r>
          </w:p>
        </w:tc>
      </w:tr>
      <w:tr w:rsidR="008941EB" w:rsidTr="008941EB"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Pr="008D611A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</w:rPr>
            </w:pPr>
            <w:r w:rsidRPr="008D611A">
              <w:rPr>
                <w:rFonts w:ascii="Times New Roman" w:hAnsi="Times New Roman"/>
                <w:b/>
                <w:bCs/>
                <w:color w:val="000000"/>
                <w:sz w:val="24"/>
              </w:rPr>
              <w:t>5.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both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Заседания постоянных комиссий Совета Южского городского поселения.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по плану работы комиссии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Председа-тели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по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</w:rPr>
              <w:t>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>-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тоянных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комиссий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Южского городского поселения</w:t>
            </w:r>
          </w:p>
        </w:tc>
      </w:tr>
      <w:tr w:rsidR="008941EB" w:rsidTr="008941EB">
        <w:trPr>
          <w:trHeight w:val="90"/>
        </w:trPr>
        <w:tc>
          <w:tcPr>
            <w:tcW w:w="706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941EB" w:rsidRPr="008D611A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4"/>
              </w:rPr>
            </w:pPr>
            <w:r w:rsidRPr="008D611A">
              <w:rPr>
                <w:rFonts w:ascii="Times New Roman" w:hAnsi="Times New Roman"/>
                <w:b/>
                <w:bCs/>
                <w:color w:val="000000"/>
                <w:sz w:val="24"/>
              </w:rPr>
              <w:t>6.</w:t>
            </w: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Участие депутатов Южского городского поселения  в  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4"/>
              </w:rPr>
              <w:t>общерайонных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</w:rPr>
              <w:t xml:space="preserve"> мероприятиях</w:t>
            </w: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в течение полугодия</w:t>
            </w: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Южского городского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</w:rPr>
              <w:t>Совет Южского городского поселения</w:t>
            </w:r>
          </w:p>
        </w:tc>
      </w:tr>
      <w:tr w:rsidR="008941EB" w:rsidTr="00DE73CF">
        <w:trPr>
          <w:trHeight w:val="90"/>
        </w:trPr>
        <w:tc>
          <w:tcPr>
            <w:tcW w:w="706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354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137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41EB" w:rsidRDefault="008941EB">
            <w:pPr>
              <w:snapToGrid w:val="0"/>
              <w:spacing w:line="276" w:lineRule="auto"/>
              <w:jc w:val="center"/>
              <w:rPr>
                <w:rFonts w:ascii="Times New Roman" w:hAnsi="Times New Roman"/>
                <w:bCs/>
                <w:color w:val="000000"/>
                <w:kern w:val="2"/>
                <w:sz w:val="24"/>
              </w:rPr>
            </w:pPr>
          </w:p>
        </w:tc>
      </w:tr>
    </w:tbl>
    <w:p w:rsidR="00020241" w:rsidRDefault="00020241" w:rsidP="00020241">
      <w:pPr>
        <w:rPr>
          <w:rFonts w:ascii="Times New Roman" w:hAnsi="Times New Roman"/>
          <w:kern w:val="2"/>
        </w:rPr>
      </w:pPr>
    </w:p>
    <w:p w:rsidR="00AD6782" w:rsidRPr="00020241" w:rsidRDefault="00AD6782" w:rsidP="00020241">
      <w:bookmarkStart w:id="0" w:name="_GoBack"/>
      <w:bookmarkEnd w:id="0"/>
    </w:p>
    <w:sectPr w:rsidR="00AD6782" w:rsidRPr="00020241" w:rsidSect="000F4676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180" w:rsidRDefault="00C14180" w:rsidP="000F4676">
      <w:r>
        <w:separator/>
      </w:r>
    </w:p>
  </w:endnote>
  <w:endnote w:type="continuationSeparator" w:id="0">
    <w:p w:rsidR="00C14180" w:rsidRDefault="00C14180" w:rsidP="000F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180" w:rsidRDefault="00C14180" w:rsidP="000F4676">
      <w:r>
        <w:separator/>
      </w:r>
    </w:p>
  </w:footnote>
  <w:footnote w:type="continuationSeparator" w:id="0">
    <w:p w:rsidR="00C14180" w:rsidRDefault="00C14180" w:rsidP="000F46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71"/>
    <w:rsid w:val="00001F37"/>
    <w:rsid w:val="00016B25"/>
    <w:rsid w:val="00020241"/>
    <w:rsid w:val="000F4676"/>
    <w:rsid w:val="0010428A"/>
    <w:rsid w:val="00105607"/>
    <w:rsid w:val="00176D6A"/>
    <w:rsid w:val="0030476B"/>
    <w:rsid w:val="003649D0"/>
    <w:rsid w:val="003D7A71"/>
    <w:rsid w:val="003F1AE8"/>
    <w:rsid w:val="00467E80"/>
    <w:rsid w:val="00484B15"/>
    <w:rsid w:val="004F139F"/>
    <w:rsid w:val="005E43DC"/>
    <w:rsid w:val="00607C9C"/>
    <w:rsid w:val="006172C7"/>
    <w:rsid w:val="006914C9"/>
    <w:rsid w:val="00695A2B"/>
    <w:rsid w:val="006C39F5"/>
    <w:rsid w:val="006F5DB1"/>
    <w:rsid w:val="007172A1"/>
    <w:rsid w:val="007275F1"/>
    <w:rsid w:val="00727644"/>
    <w:rsid w:val="00741E3F"/>
    <w:rsid w:val="00753FDD"/>
    <w:rsid w:val="00855C69"/>
    <w:rsid w:val="00860FC2"/>
    <w:rsid w:val="00870BFC"/>
    <w:rsid w:val="00870F3C"/>
    <w:rsid w:val="00882704"/>
    <w:rsid w:val="008941EB"/>
    <w:rsid w:val="008D611A"/>
    <w:rsid w:val="00901DB6"/>
    <w:rsid w:val="00993BF9"/>
    <w:rsid w:val="00A62B22"/>
    <w:rsid w:val="00AC5267"/>
    <w:rsid w:val="00AD6782"/>
    <w:rsid w:val="00B12523"/>
    <w:rsid w:val="00BC76F1"/>
    <w:rsid w:val="00BD0297"/>
    <w:rsid w:val="00BF304F"/>
    <w:rsid w:val="00C03B62"/>
    <w:rsid w:val="00C14180"/>
    <w:rsid w:val="00C42E5B"/>
    <w:rsid w:val="00C4443B"/>
    <w:rsid w:val="00C53E79"/>
    <w:rsid w:val="00CF6DB0"/>
    <w:rsid w:val="00D14B35"/>
    <w:rsid w:val="00D17218"/>
    <w:rsid w:val="00DE73CF"/>
    <w:rsid w:val="00DF4DA1"/>
    <w:rsid w:val="00EF7518"/>
    <w:rsid w:val="00F400B3"/>
    <w:rsid w:val="00F6208E"/>
    <w:rsid w:val="00FB231A"/>
    <w:rsid w:val="00FF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Standard"/>
    <w:next w:val="Standard"/>
    <w:link w:val="30"/>
    <w:semiHidden/>
    <w:unhideWhenUsed/>
    <w:qFormat/>
    <w:rsid w:val="00753FDD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Standard"/>
    <w:next w:val="Standard"/>
    <w:link w:val="40"/>
    <w:semiHidden/>
    <w:unhideWhenUsed/>
    <w:qFormat/>
    <w:rsid w:val="00753FDD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3FDD"/>
    <w:rPr>
      <w:rFonts w:ascii="Arial" w:eastAsia="Arial Unicode MS" w:hAnsi="Arial" w:cs="Tahoma"/>
      <w:b/>
      <w:bCs/>
      <w:kern w:val="3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53FDD"/>
    <w:rPr>
      <w:rFonts w:ascii="Arial" w:eastAsia="Arial Unicode MS" w:hAnsi="Arial" w:cs="Tahoma"/>
      <w:b/>
      <w:bCs/>
      <w:kern w:val="3"/>
      <w:sz w:val="48"/>
      <w:szCs w:val="24"/>
      <w:lang w:eastAsia="ru-RU"/>
    </w:rPr>
  </w:style>
  <w:style w:type="paragraph" w:customStyle="1" w:styleId="Standard">
    <w:name w:val="Standard"/>
    <w:rsid w:val="00753FD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753FDD"/>
    <w:pPr>
      <w:spacing w:after="120"/>
    </w:pPr>
  </w:style>
  <w:style w:type="paragraph" w:styleId="a3">
    <w:name w:val="Title"/>
    <w:basedOn w:val="a"/>
    <w:next w:val="a4"/>
    <w:link w:val="a5"/>
    <w:qFormat/>
    <w:rsid w:val="00FF1C5A"/>
    <w:pPr>
      <w:widowControl/>
      <w:jc w:val="center"/>
    </w:pPr>
    <w:rPr>
      <w:rFonts w:ascii="Times New Roman" w:eastAsia="Times New Roman" w:hAnsi="Times New Roman"/>
      <w:b/>
      <w:color w:val="000000"/>
      <w:kern w:val="0"/>
      <w:sz w:val="40"/>
      <w:lang w:eastAsia="ar-SA"/>
    </w:rPr>
  </w:style>
  <w:style w:type="character" w:customStyle="1" w:styleId="a5">
    <w:name w:val="Название Знак"/>
    <w:basedOn w:val="a0"/>
    <w:link w:val="a3"/>
    <w:rsid w:val="00FF1C5A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F1C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4"/>
    <w:uiPriority w:val="11"/>
    <w:rsid w:val="00FF1C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7">
    <w:name w:val="Revision"/>
    <w:hidden/>
    <w:uiPriority w:val="99"/>
    <w:semiHidden/>
    <w:rsid w:val="000F4676"/>
    <w:pPr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76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4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676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0F4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4676"/>
    <w:rPr>
      <w:rFonts w:ascii="Arial" w:eastAsia="Lucida Sans Unicode" w:hAnsi="Arial" w:cs="Times New Roman"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82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3">
    <w:name w:val="heading 3"/>
    <w:basedOn w:val="Standard"/>
    <w:next w:val="Standard"/>
    <w:link w:val="30"/>
    <w:semiHidden/>
    <w:unhideWhenUsed/>
    <w:qFormat/>
    <w:rsid w:val="00753FDD"/>
    <w:pPr>
      <w:keepNext/>
      <w:jc w:val="center"/>
      <w:outlineLvl w:val="2"/>
    </w:pPr>
    <w:rPr>
      <w:rFonts w:eastAsia="Arial Unicode MS"/>
      <w:b/>
      <w:bCs/>
      <w:sz w:val="32"/>
    </w:rPr>
  </w:style>
  <w:style w:type="paragraph" w:styleId="4">
    <w:name w:val="heading 4"/>
    <w:basedOn w:val="Standard"/>
    <w:next w:val="Standard"/>
    <w:link w:val="40"/>
    <w:semiHidden/>
    <w:unhideWhenUsed/>
    <w:qFormat/>
    <w:rsid w:val="00753FDD"/>
    <w:pPr>
      <w:keepNext/>
      <w:jc w:val="center"/>
      <w:outlineLvl w:val="3"/>
    </w:pPr>
    <w:rPr>
      <w:rFonts w:eastAsia="Arial Unicode MS"/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53FDD"/>
    <w:rPr>
      <w:rFonts w:ascii="Arial" w:eastAsia="Arial Unicode MS" w:hAnsi="Arial" w:cs="Tahoma"/>
      <w:b/>
      <w:bCs/>
      <w:kern w:val="3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53FDD"/>
    <w:rPr>
      <w:rFonts w:ascii="Arial" w:eastAsia="Arial Unicode MS" w:hAnsi="Arial" w:cs="Tahoma"/>
      <w:b/>
      <w:bCs/>
      <w:kern w:val="3"/>
      <w:sz w:val="48"/>
      <w:szCs w:val="24"/>
      <w:lang w:eastAsia="ru-RU"/>
    </w:rPr>
  </w:style>
  <w:style w:type="paragraph" w:customStyle="1" w:styleId="Standard">
    <w:name w:val="Standard"/>
    <w:rsid w:val="00753FD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Textbody">
    <w:name w:val="Text body"/>
    <w:basedOn w:val="Standard"/>
    <w:rsid w:val="00753FDD"/>
    <w:pPr>
      <w:spacing w:after="120"/>
    </w:pPr>
  </w:style>
  <w:style w:type="paragraph" w:styleId="a3">
    <w:name w:val="Title"/>
    <w:basedOn w:val="a"/>
    <w:next w:val="a4"/>
    <w:link w:val="a5"/>
    <w:qFormat/>
    <w:rsid w:val="00FF1C5A"/>
    <w:pPr>
      <w:widowControl/>
      <w:jc w:val="center"/>
    </w:pPr>
    <w:rPr>
      <w:rFonts w:ascii="Times New Roman" w:eastAsia="Times New Roman" w:hAnsi="Times New Roman"/>
      <w:b/>
      <w:color w:val="000000"/>
      <w:kern w:val="0"/>
      <w:sz w:val="40"/>
      <w:lang w:eastAsia="ar-SA"/>
    </w:rPr>
  </w:style>
  <w:style w:type="character" w:customStyle="1" w:styleId="a5">
    <w:name w:val="Название Знак"/>
    <w:basedOn w:val="a0"/>
    <w:link w:val="a3"/>
    <w:rsid w:val="00FF1C5A"/>
    <w:rPr>
      <w:rFonts w:ascii="Times New Roman" w:eastAsia="Times New Roman" w:hAnsi="Times New Roman" w:cs="Times New Roman"/>
      <w:b/>
      <w:color w:val="000000"/>
      <w:sz w:val="40"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FF1C5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6">
    <w:name w:val="Подзаголовок Знак"/>
    <w:basedOn w:val="a0"/>
    <w:link w:val="a4"/>
    <w:uiPriority w:val="11"/>
    <w:rsid w:val="00FF1C5A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sz w:val="24"/>
      <w:szCs w:val="24"/>
    </w:rPr>
  </w:style>
  <w:style w:type="paragraph" w:styleId="a7">
    <w:name w:val="Revision"/>
    <w:hidden/>
    <w:uiPriority w:val="99"/>
    <w:semiHidden/>
    <w:rsid w:val="000F4676"/>
    <w:pPr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F46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F4676"/>
    <w:rPr>
      <w:rFonts w:ascii="Tahoma" w:eastAsia="Lucida Sans Unicode" w:hAnsi="Tahoma" w:cs="Tahoma"/>
      <w:kern w:val="1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F467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F4676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footer"/>
    <w:basedOn w:val="a"/>
    <w:link w:val="ad"/>
    <w:uiPriority w:val="99"/>
    <w:unhideWhenUsed/>
    <w:rsid w:val="000F467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0F4676"/>
    <w:rPr>
      <w:rFonts w:ascii="Arial" w:eastAsia="Lucida Sans Unicode" w:hAnsi="Arial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55528-138E-48D1-ADDA-37DA9DB03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993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37</cp:revision>
  <cp:lastPrinted>2014-01-23T04:28:00Z</cp:lastPrinted>
  <dcterms:created xsi:type="dcterms:W3CDTF">2012-06-29T06:57:00Z</dcterms:created>
  <dcterms:modified xsi:type="dcterms:W3CDTF">2015-01-12T12:47:00Z</dcterms:modified>
</cp:coreProperties>
</file>